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6A3D" w14:textId="77777777" w:rsidR="00072485" w:rsidRDefault="00D1612B">
      <w:pPr>
        <w:spacing w:after="0" w:line="240" w:lineRule="auto"/>
        <w:jc w:val="center"/>
        <w:rPr>
          <w:color w:val="1155CC"/>
          <w:sz w:val="32"/>
          <w:szCs w:val="32"/>
        </w:rPr>
      </w:pPr>
      <w:r>
        <w:rPr>
          <w:noProof/>
          <w:color w:val="1155CC"/>
          <w:sz w:val="32"/>
          <w:szCs w:val="32"/>
        </w:rPr>
        <w:drawing>
          <wp:inline distT="114300" distB="114300" distL="114300" distR="114300" wp14:anchorId="4D06AA09" wp14:editId="13B5F4D0">
            <wp:extent cx="1166813" cy="8712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797" t="15503" r="11461" b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871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3FA4F0" w14:textId="77777777" w:rsidR="00072485" w:rsidRDefault="00072485">
      <w:pPr>
        <w:spacing w:after="0" w:line="240" w:lineRule="auto"/>
        <w:rPr>
          <w:color w:val="1155CC"/>
          <w:sz w:val="32"/>
          <w:szCs w:val="32"/>
        </w:rPr>
      </w:pPr>
    </w:p>
    <w:p w14:paraId="12A771EB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155CC"/>
          <w:sz w:val="32"/>
          <w:szCs w:val="32"/>
        </w:rPr>
      </w:pPr>
      <w:r>
        <w:rPr>
          <w:color w:val="1155CC"/>
          <w:sz w:val="32"/>
          <w:szCs w:val="32"/>
        </w:rPr>
        <w:t>The CETAF General Secretariat is currently looking for a new Training and Expertise Officer to join its team in Brussels!</w:t>
      </w:r>
    </w:p>
    <w:p w14:paraId="3CC9F8F9" w14:textId="77777777" w:rsidR="00072485" w:rsidRDefault="00072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B612F91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b/>
          <w:sz w:val="24"/>
          <w:szCs w:val="24"/>
        </w:rPr>
        <w:t>Training and Expertise Officer (m/f/x)</w:t>
      </w:r>
      <w:r>
        <w:rPr>
          <w:sz w:val="24"/>
          <w:szCs w:val="24"/>
        </w:rPr>
        <w:t>, you will be joining our team at the General Secretariat in Brussels and will be in charge of coordinating CETAF’s role in EU projects and internal initiatives with training-related tasks. You will be supervised by and work closely with the Executive Dire</w:t>
      </w:r>
      <w:r>
        <w:rPr>
          <w:sz w:val="24"/>
          <w:szCs w:val="24"/>
        </w:rPr>
        <w:t>ctor, as well as in collaboration with the other General Secretariat Staff.</w:t>
      </w:r>
    </w:p>
    <w:p w14:paraId="4A6A8F9D" w14:textId="77777777" w:rsidR="00072485" w:rsidRDefault="00072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5144DE1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Who are we?</w:t>
      </w:r>
      <w:r>
        <w:rPr>
          <w:b/>
          <w:sz w:val="24"/>
          <w:szCs w:val="24"/>
        </w:rPr>
        <w:br/>
      </w:r>
    </w:p>
    <w:p w14:paraId="26FC9465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CETAF community unites major natural history and natural science museums, botanic gardens and research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in Europe to create a unique research network made </w:t>
      </w:r>
      <w:r>
        <w:rPr>
          <w:sz w:val="24"/>
          <w:szCs w:val="24"/>
        </w:rPr>
        <w:t>up by 40 Members including 70 research organizations across 22 countries.</w:t>
      </w:r>
    </w:p>
    <w:p w14:paraId="42D5B0A5" w14:textId="77777777" w:rsidR="00072485" w:rsidRDefault="00072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1AE68E7F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collections at the heart of CETAF Members facilitate fundamental geodiversity and biodiversity research, particularly in taxonomy and systematics, that enables ground-breaking d</w:t>
      </w:r>
      <w:r>
        <w:rPr>
          <w:sz w:val="24"/>
          <w:szCs w:val="24"/>
        </w:rPr>
        <w:t>iscoveries across broad fields of science. The CETAF community jointly holds 1.5 billion specimens that represent about 80% of the world’s described species. These institutions and their researchers are custodians of this irreplaceable natural heritage tha</w:t>
      </w:r>
      <w:r>
        <w:rPr>
          <w:sz w:val="24"/>
          <w:szCs w:val="24"/>
        </w:rPr>
        <w:t>t serves scientific and social progress.</w:t>
      </w:r>
    </w:p>
    <w:p w14:paraId="19F56ED6" w14:textId="77777777" w:rsidR="00072485" w:rsidRDefault="000724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7A9D344" w14:textId="77777777" w:rsidR="00072485" w:rsidRDefault="00D1612B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Responsibilities:</w:t>
      </w:r>
    </w:p>
    <w:p w14:paraId="491ADB80" w14:textId="77777777" w:rsidR="00072485" w:rsidRDefault="00D1612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Development of a training schema for a European-wide Research Infrastructure (DiSSCo.eu) through an evidence-based approach of user needs analysis, identification of existing training modules,</w:t>
      </w:r>
      <w:r>
        <w:rPr>
          <w:sz w:val="24"/>
          <w:szCs w:val="24"/>
        </w:rPr>
        <w:t xml:space="preserve"> definition of key components and production of outcomes in the form of recommendations for the further development of a training strategy;</w:t>
      </w:r>
    </w:p>
    <w:p w14:paraId="2663AAD2" w14:textId="77777777" w:rsidR="00072485" w:rsidRDefault="00D1612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Coordination of  CETAF’s contribution as partner on the Horizon2020 project </w:t>
      </w:r>
      <w:proofErr w:type="spellStart"/>
      <w:r>
        <w:rPr>
          <w:sz w:val="24"/>
          <w:szCs w:val="24"/>
        </w:rPr>
        <w:t>BiCIKL</w:t>
      </w:r>
      <w:proofErr w:type="spellEnd"/>
      <w:r>
        <w:rPr>
          <w:sz w:val="24"/>
          <w:szCs w:val="24"/>
        </w:rPr>
        <w:t xml:space="preserve"> with tasks mainly focused on the </w:t>
      </w:r>
      <w:r>
        <w:rPr>
          <w:sz w:val="24"/>
          <w:szCs w:val="24"/>
        </w:rPr>
        <w:t>development of an educational cloud (MOOC) with technical training guidelines and documentation.</w:t>
      </w:r>
    </w:p>
    <w:p w14:paraId="589D14A7" w14:textId="77777777" w:rsidR="00072485" w:rsidRDefault="00D1612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Supporting the organization, development and promoting the usage of DEST, the Distributed European School of Taxonomy (cetaf.org/</w:t>
      </w:r>
      <w:proofErr w:type="spellStart"/>
      <w:r>
        <w:rPr>
          <w:sz w:val="24"/>
          <w:szCs w:val="24"/>
        </w:rPr>
        <w:t>dest</w:t>
      </w:r>
      <w:proofErr w:type="spellEnd"/>
      <w:r>
        <w:rPr>
          <w:sz w:val="24"/>
          <w:szCs w:val="24"/>
        </w:rPr>
        <w:t>)</w:t>
      </w:r>
    </w:p>
    <w:p w14:paraId="1D2E26C2" w14:textId="77777777" w:rsidR="00072485" w:rsidRDefault="00D1612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Support the organization</w:t>
      </w:r>
      <w:r>
        <w:rPr>
          <w:sz w:val="24"/>
          <w:szCs w:val="24"/>
        </w:rPr>
        <w:t xml:space="preserve"> of meetings and events related to capacity building, as well as others relating to the general objectives of CETAF (general assembly, etc.)</w:t>
      </w:r>
    </w:p>
    <w:p w14:paraId="0E919D06" w14:textId="77777777" w:rsidR="00072485" w:rsidRDefault="00D1612B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Contribute to set-up the CETAF Registry of experts;</w:t>
      </w:r>
    </w:p>
    <w:p w14:paraId="034199AB" w14:textId="77777777" w:rsidR="00072485" w:rsidRDefault="00D1612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technical activities necessary for the good functioning o</w:t>
      </w:r>
      <w:r>
        <w:rPr>
          <w:sz w:val="24"/>
          <w:szCs w:val="24"/>
        </w:rPr>
        <w:t xml:space="preserve">f the General Secretariat of CETAF and the achievement of the </w:t>
      </w:r>
      <w:proofErr w:type="spellStart"/>
      <w:r>
        <w:rPr>
          <w:sz w:val="24"/>
          <w:szCs w:val="24"/>
        </w:rPr>
        <w:t>organisation’s</w:t>
      </w:r>
      <w:proofErr w:type="spellEnd"/>
      <w:r>
        <w:rPr>
          <w:sz w:val="24"/>
          <w:szCs w:val="24"/>
        </w:rPr>
        <w:t xml:space="preserve"> objectives</w:t>
      </w:r>
    </w:p>
    <w:p w14:paraId="06B0E83A" w14:textId="77777777" w:rsidR="00072485" w:rsidRDefault="00D16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Position Requirements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br/>
      </w:r>
    </w:p>
    <w:p w14:paraId="4BC9A7E7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knowledge of the EU structures and understanding of</w:t>
      </w:r>
      <w:r>
        <w:rPr>
          <w:sz w:val="24"/>
          <w:szCs w:val="24"/>
        </w:rPr>
        <w:t xml:space="preserve"> EU-funded projects on the field of research, science and biodiversity, specifically Horizon2020;</w:t>
      </w:r>
    </w:p>
    <w:p w14:paraId="123B278C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Proven </w:t>
      </w:r>
      <w:proofErr w:type="spellStart"/>
      <w:r>
        <w:rPr>
          <w:sz w:val="24"/>
          <w:szCs w:val="24"/>
        </w:rPr>
        <w:t>organisational</w:t>
      </w:r>
      <w:proofErr w:type="spellEnd"/>
      <w:r>
        <w:rPr>
          <w:sz w:val="24"/>
          <w:szCs w:val="24"/>
        </w:rPr>
        <w:t>. coordination and project implementation skills, including report writing;</w:t>
      </w:r>
    </w:p>
    <w:p w14:paraId="0268D9DD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in the development of a tailored models for traini</w:t>
      </w:r>
      <w:r>
        <w:rPr>
          <w:sz w:val="24"/>
          <w:szCs w:val="24"/>
        </w:rPr>
        <w:t>ng;</w:t>
      </w:r>
    </w:p>
    <w:p w14:paraId="0B7AA903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in the development and implementation of web-based training programs (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MOOC), and in the use of training platforms (as Moodle);</w:t>
      </w:r>
    </w:p>
    <w:p w14:paraId="7BB294A2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Capable of processing complex information received from stakeholders in the field of biodiversity and translat</w:t>
      </w:r>
      <w:r>
        <w:rPr>
          <w:sz w:val="24"/>
          <w:szCs w:val="24"/>
        </w:rPr>
        <w:t xml:space="preserve">ing their needs into training </w:t>
      </w:r>
      <w:proofErr w:type="spell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>;</w:t>
      </w:r>
    </w:p>
    <w:p w14:paraId="0CFCF2B2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Able to conduct user needs analysis and identification of gaps in training and  capacity building;</w:t>
      </w:r>
    </w:p>
    <w:p w14:paraId="5EF757ED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Experience in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of </w:t>
      </w:r>
      <w:r>
        <w:rPr>
          <w:color w:val="000000"/>
          <w:sz w:val="24"/>
          <w:szCs w:val="24"/>
        </w:rPr>
        <w:t>workshops, roundtables, webinars</w:t>
      </w:r>
      <w:r>
        <w:rPr>
          <w:sz w:val="24"/>
          <w:szCs w:val="24"/>
        </w:rPr>
        <w:t xml:space="preserve"> and events for stakeholder consultation processes in training-related topics;</w:t>
      </w:r>
    </w:p>
    <w:p w14:paraId="51F500F4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Ability to communicate and work with distributed teams and with different partners and stakeholders across countries and disciplines;</w:t>
      </w:r>
    </w:p>
    <w:p w14:paraId="3F327306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written and verbal communication in En</w:t>
      </w:r>
      <w:r>
        <w:rPr>
          <w:sz w:val="24"/>
          <w:szCs w:val="24"/>
        </w:rPr>
        <w:t>glish;</w:t>
      </w:r>
    </w:p>
    <w:p w14:paraId="0D73739E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Proactive and well organized, with the ability to work independently (and remotely when necessary);</w:t>
      </w:r>
    </w:p>
    <w:p w14:paraId="21271DFC" w14:textId="77777777" w:rsidR="00072485" w:rsidRDefault="00D1612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of Office Suite (Outlook, Word, Excel,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>), collaborative tools such as Google Drive, and online training tools.</w:t>
      </w:r>
    </w:p>
    <w:p w14:paraId="74B61F1D" w14:textId="77777777" w:rsidR="00072485" w:rsidRDefault="00072485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9D4A22F" w14:textId="77777777" w:rsidR="00072485" w:rsidRDefault="00D161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Desirable experience/sk</w:t>
      </w:r>
      <w:r>
        <w:rPr>
          <w:b/>
          <w:sz w:val="24"/>
          <w:szCs w:val="24"/>
        </w:rPr>
        <w:t>ills:</w:t>
      </w:r>
      <w:r>
        <w:rPr>
          <w:b/>
          <w:sz w:val="24"/>
          <w:szCs w:val="24"/>
        </w:rPr>
        <w:br/>
      </w:r>
    </w:p>
    <w:p w14:paraId="3D5EA849" w14:textId="77777777" w:rsidR="00072485" w:rsidRDefault="00D161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degree (Master’s degree or equivalent Bachelor with working experience) in sciences or biodiversity-related fields</w:t>
      </w:r>
    </w:p>
    <w:p w14:paraId="736ACFBC" w14:textId="77777777" w:rsidR="00072485" w:rsidRDefault="00D161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Familiarity with membership-based </w:t>
      </w:r>
      <w:proofErr w:type="spellStart"/>
      <w:r>
        <w:rPr>
          <w:sz w:val="24"/>
          <w:szCs w:val="24"/>
        </w:rPr>
        <w:t>organisations</w:t>
      </w:r>
      <w:proofErr w:type="spellEnd"/>
    </w:p>
    <w:p w14:paraId="63B0499E" w14:textId="77777777" w:rsidR="00072485" w:rsidRDefault="00D161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Familiarity with Research Infrastructures</w:t>
      </w:r>
    </w:p>
    <w:p w14:paraId="7D052902" w14:textId="77777777" w:rsidR="00072485" w:rsidRDefault="00D1612B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 of any other European l</w:t>
      </w:r>
      <w:r>
        <w:rPr>
          <w:sz w:val="24"/>
          <w:szCs w:val="24"/>
        </w:rPr>
        <w:t>anguage (French or Dutch, especially)</w:t>
      </w:r>
    </w:p>
    <w:p w14:paraId="4A03202C" w14:textId="77777777" w:rsidR="00072485" w:rsidRDefault="00072485">
      <w:pPr>
        <w:spacing w:after="0" w:line="240" w:lineRule="auto"/>
        <w:rPr>
          <w:b/>
          <w:sz w:val="24"/>
          <w:szCs w:val="24"/>
        </w:rPr>
      </w:pPr>
    </w:p>
    <w:p w14:paraId="74F607EE" w14:textId="77777777" w:rsidR="00072485" w:rsidRDefault="00072485">
      <w:pPr>
        <w:spacing w:after="0" w:line="240" w:lineRule="auto"/>
        <w:rPr>
          <w:b/>
          <w:sz w:val="24"/>
          <w:szCs w:val="24"/>
        </w:rPr>
      </w:pPr>
    </w:p>
    <w:p w14:paraId="1D9B2E66" w14:textId="77777777" w:rsidR="00072485" w:rsidRDefault="00D1612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Please send your CV and motivation letter</w:t>
      </w:r>
      <w:r>
        <w:rPr>
          <w:sz w:val="24"/>
          <w:szCs w:val="24"/>
        </w:rPr>
        <w:t xml:space="preserve"> in English and as a single file to the CETAF Executive Director, Ana Casino (info@cetaf.org), with the subject line </w:t>
      </w:r>
      <w:r>
        <w:rPr>
          <w:b/>
          <w:sz w:val="24"/>
          <w:szCs w:val="24"/>
        </w:rPr>
        <w:t>“Training and Expertise Officer ” by the 10th of October 2</w:t>
      </w:r>
      <w:r>
        <w:rPr>
          <w:b/>
          <w:sz w:val="24"/>
          <w:szCs w:val="24"/>
        </w:rPr>
        <w:t>021, at 12h00 CEST.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Interviews will be held in the second half of October. Only shortlisted candidates will be contacted.</w:t>
      </w:r>
    </w:p>
    <w:p w14:paraId="654FB91F" w14:textId="77777777" w:rsidR="00072485" w:rsidRDefault="00072485">
      <w:pPr>
        <w:spacing w:after="0" w:line="240" w:lineRule="auto"/>
        <w:rPr>
          <w:sz w:val="24"/>
          <w:szCs w:val="24"/>
        </w:rPr>
      </w:pPr>
    </w:p>
    <w:p w14:paraId="3E7DD1B3" w14:textId="77777777" w:rsidR="00072485" w:rsidRDefault="00072485">
      <w:pPr>
        <w:spacing w:after="0" w:line="276" w:lineRule="auto"/>
        <w:rPr>
          <w:sz w:val="24"/>
          <w:szCs w:val="24"/>
        </w:rPr>
      </w:pPr>
    </w:p>
    <w:p w14:paraId="7BE28808" w14:textId="77777777" w:rsidR="00072485" w:rsidRDefault="00072485">
      <w:pPr>
        <w:spacing w:after="0" w:line="276" w:lineRule="auto"/>
        <w:rPr>
          <w:sz w:val="24"/>
          <w:szCs w:val="24"/>
        </w:rPr>
      </w:pPr>
    </w:p>
    <w:p w14:paraId="3C898A1A" w14:textId="77777777" w:rsidR="00072485" w:rsidRDefault="00072485">
      <w:pPr>
        <w:spacing w:after="0" w:line="276" w:lineRule="auto"/>
        <w:rPr>
          <w:sz w:val="24"/>
          <w:szCs w:val="24"/>
        </w:rPr>
      </w:pPr>
    </w:p>
    <w:p w14:paraId="0383D034" w14:textId="77777777" w:rsidR="00072485" w:rsidRDefault="00072485">
      <w:pPr>
        <w:spacing w:after="0" w:line="276" w:lineRule="auto"/>
        <w:rPr>
          <w:sz w:val="24"/>
          <w:szCs w:val="24"/>
        </w:rPr>
      </w:pPr>
    </w:p>
    <w:p w14:paraId="72D71CAD" w14:textId="77777777" w:rsidR="00072485" w:rsidRDefault="00072485">
      <w:pPr>
        <w:spacing w:after="0" w:line="276" w:lineRule="auto"/>
        <w:rPr>
          <w:sz w:val="24"/>
          <w:szCs w:val="24"/>
        </w:rPr>
      </w:pPr>
    </w:p>
    <w:p w14:paraId="4174051F" w14:textId="77777777" w:rsidR="00072485" w:rsidRDefault="00D161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Publisher </w:t>
      </w:r>
    </w:p>
    <w:p w14:paraId="1AF53BDF" w14:textId="77777777" w:rsidR="00072485" w:rsidRDefault="00D1612B">
      <w:pPr>
        <w:spacing w:after="0" w:line="276" w:lineRule="auto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 xml:space="preserve">CETAF, </w:t>
        </w:r>
      </w:hyperlink>
      <w:hyperlink r:id="rId7">
        <w:r>
          <w:rPr>
            <w:i/>
            <w:color w:val="1155CC"/>
            <w:sz w:val="24"/>
            <w:szCs w:val="24"/>
            <w:u w:val="single"/>
          </w:rPr>
          <w:t>Consortium of European Taxonomic Facilities</w:t>
        </w:r>
      </w:hyperlink>
    </w:p>
    <w:sectPr w:rsidR="00072485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6AF"/>
    <w:multiLevelType w:val="multilevel"/>
    <w:tmpl w:val="D390E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D75E77"/>
    <w:multiLevelType w:val="multilevel"/>
    <w:tmpl w:val="7BDAC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1B682D"/>
    <w:multiLevelType w:val="multilevel"/>
    <w:tmpl w:val="9A622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85"/>
    <w:rsid w:val="00072485"/>
    <w:rsid w:val="00D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2044B"/>
  <w15:docId w15:val="{587E89BB-FE77-48CF-BEE0-DC1C17F4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B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taf.org/organiser/cet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taf.org/organiser/ceta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Tilley</dc:creator>
  <cp:lastModifiedBy>Laura Tilley</cp:lastModifiedBy>
  <cp:revision>2</cp:revision>
  <dcterms:created xsi:type="dcterms:W3CDTF">2021-09-24T10:27:00Z</dcterms:created>
  <dcterms:modified xsi:type="dcterms:W3CDTF">2021-09-24T10:27:00Z</dcterms:modified>
</cp:coreProperties>
</file>